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01F07F3A" w:rsidR="00C51309" w:rsidRPr="006D027D" w:rsidRDefault="001D280E" w:rsidP="00C51309">
      <w:pPr>
        <w:spacing w:after="0"/>
        <w:jc w:val="both"/>
        <w:rPr>
          <w:sz w:val="19"/>
          <w:szCs w:val="19"/>
        </w:rPr>
      </w:pPr>
      <w:r w:rsidRPr="006D027D">
        <w:rPr>
          <w:rFonts w:eastAsia="Calibri"/>
          <w:sz w:val="19"/>
          <w:szCs w:val="19"/>
        </w:rPr>
        <w:t>Dyrektor Miejsko-Gminnej Biblioteki Publicznej w Golczewie z siedzibą: ul. Zwycięstwa 12, 72-410 Golczewo.</w:t>
      </w:r>
      <w:r w:rsidR="00C51309" w:rsidRPr="006D027D">
        <w:rPr>
          <w:rFonts w:eastAsia="Calibri"/>
          <w:sz w:val="19"/>
          <w:szCs w:val="19"/>
          <w:shd w:val="clear" w:color="auto" w:fill="FFFFFF"/>
        </w:rPr>
        <w:t xml:space="preserve"> 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>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</w:t>
      </w:r>
      <w:r w:rsidR="00C51309" w:rsidRPr="006D027D">
        <w:rPr>
          <w:rFonts w:eastAsia="Calibri"/>
          <w:sz w:val="19"/>
          <w:szCs w:val="19"/>
        </w:rPr>
        <w:t xml:space="preserve">adres e-mail: </w:t>
      </w:r>
      <w:r w:rsidRPr="006D027D">
        <w:rPr>
          <w:rFonts w:eastAsia="Calibri"/>
          <w:sz w:val="19"/>
          <w:szCs w:val="19"/>
        </w:rPr>
        <w:t>biblioteka-golczewo@wp.pl</w:t>
      </w:r>
      <w:r w:rsidR="00C51309" w:rsidRPr="006D027D">
        <w:rPr>
          <w:rFonts w:eastAsia="Calibri"/>
          <w:sz w:val="19"/>
          <w:szCs w:val="19"/>
        </w:rPr>
        <w:t xml:space="preserve"> lub telefonicznie pod numerem 91 38 60 </w:t>
      </w:r>
      <w:r w:rsidRPr="006D027D">
        <w:rPr>
          <w:rFonts w:eastAsia="Calibri"/>
          <w:sz w:val="19"/>
          <w:szCs w:val="19"/>
        </w:rPr>
        <w:t>578</w:t>
      </w:r>
      <w:r w:rsidR="00C51309" w:rsidRPr="006D027D">
        <w:rPr>
          <w:rFonts w:eastAsia="Calibri"/>
          <w:sz w:val="19"/>
          <w:szCs w:val="19"/>
        </w:rPr>
        <w:t xml:space="preserve"> lub pisemnie na adres siedziby administratora</w:t>
      </w:r>
      <w:r w:rsidR="00C51309" w:rsidRPr="006D027D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6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322E4D07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C51309">
        <w:rPr>
          <w:sz w:val="19"/>
          <w:szCs w:val="19"/>
        </w:rPr>
        <w:t xml:space="preserve"> w</w:t>
      </w:r>
      <w:r w:rsidR="001D280E">
        <w:rPr>
          <w:sz w:val="19"/>
          <w:szCs w:val="19"/>
        </w:rPr>
        <w:t xml:space="preserve"> </w:t>
      </w:r>
      <w:r w:rsidR="001D280E" w:rsidRPr="006D027D">
        <w:rPr>
          <w:sz w:val="19"/>
          <w:szCs w:val="19"/>
        </w:rPr>
        <w:t>Miejsko-Gminnej Bibliotece Publicznej w Golczewie.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0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Start w:id="1" w:name="_GoBack"/>
      <w:bookmarkEnd w:id="0"/>
      <w:bookmarkEnd w:id="1"/>
      <w:r w:rsidRPr="00904A55">
        <w:rPr>
          <w:sz w:val="19"/>
          <w:szCs w:val="19"/>
        </w:rPr>
        <w:t>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38749AA2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 xml:space="preserve">. Ponadto odbiorcami danych osobowych będą jednostki administracji publicznej uprawnione do sprawowania kontroli i nadzoru nad prawidłowością funkcjonowania administratora </w:t>
      </w:r>
      <w:r w:rsidR="00293404">
        <w:rPr>
          <w:sz w:val="19"/>
          <w:szCs w:val="19"/>
        </w:rPr>
        <w:t xml:space="preserve">w szczególności Urząd Miejski w Golczewie </w:t>
      </w:r>
      <w:r w:rsidRPr="00904A55">
        <w:rPr>
          <w:sz w:val="19"/>
          <w:szCs w:val="19"/>
        </w:rPr>
        <w:t xml:space="preserve">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108FF52A" w:rsidR="0010715F" w:rsidRPr="00904A55" w:rsidRDefault="0010715F" w:rsidP="0010715F">
      <w:pPr>
        <w:contextualSpacing/>
        <w:jc w:val="both"/>
        <w:rPr>
          <w:rFonts w:eastAsia="Calibri"/>
          <w:sz w:val="19"/>
          <w:szCs w:val="19"/>
        </w:rPr>
      </w:pPr>
      <w:r w:rsidRPr="00904A55">
        <w:rPr>
          <w:rFonts w:eastAsia="Calibri"/>
          <w:sz w:val="19"/>
          <w:szCs w:val="19"/>
        </w:rPr>
        <w:t>Pani/Pana dane nie będą przetwarzane w sposób zautomatyzowany i nie będą podlegały profilowaniu oraz nie zostaną przekazane do państw trzecich.</w:t>
      </w:r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488719A5" w:rsidR="0037200A" w:rsidRPr="00904A55" w:rsidRDefault="00293404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Dane będą przechowywane przez okres 3 miesięcy po zakończeniu okresu rekrutacji</w:t>
      </w:r>
      <w:r w:rsidR="00CA7D24">
        <w:rPr>
          <w:sz w:val="19"/>
          <w:szCs w:val="19"/>
        </w:rPr>
        <w:t>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30B7B156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C51309" w:rsidRPr="00904A55">
        <w:rPr>
          <w:sz w:val="19"/>
          <w:szCs w:val="19"/>
        </w:rPr>
        <w:t xml:space="preserve"> </w:t>
      </w:r>
      <w:r w:rsidR="00921111" w:rsidRPr="00904A55">
        <w:rPr>
          <w:sz w:val="19"/>
          <w:szCs w:val="19"/>
        </w:rPr>
        <w:t xml:space="preserve">jest obowiązkowe i niezbędne </w:t>
      </w:r>
      <w:r w:rsidR="00F5699C">
        <w:rPr>
          <w:sz w:val="19"/>
          <w:szCs w:val="19"/>
        </w:rPr>
        <w:br/>
      </w:r>
      <w:r w:rsidR="00921111" w:rsidRPr="00904A55">
        <w:rPr>
          <w:sz w:val="19"/>
          <w:szCs w:val="19"/>
        </w:rPr>
        <w:t>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D280E"/>
    <w:rsid w:val="00293404"/>
    <w:rsid w:val="0037200A"/>
    <w:rsid w:val="00423B0D"/>
    <w:rsid w:val="00440B2C"/>
    <w:rsid w:val="006D027D"/>
    <w:rsid w:val="0087541A"/>
    <w:rsid w:val="00904A55"/>
    <w:rsid w:val="00921111"/>
    <w:rsid w:val="00A6513D"/>
    <w:rsid w:val="00A82E74"/>
    <w:rsid w:val="00C51309"/>
    <w:rsid w:val="00CA7D24"/>
    <w:rsid w:val="00DA5699"/>
    <w:rsid w:val="00F5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lcz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482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15</cp:revision>
  <cp:lastPrinted>2020-05-18T09:20:00Z</cp:lastPrinted>
  <dcterms:created xsi:type="dcterms:W3CDTF">2020-01-10T09:12:00Z</dcterms:created>
  <dcterms:modified xsi:type="dcterms:W3CDTF">2020-05-18T09:21:00Z</dcterms:modified>
</cp:coreProperties>
</file>